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77BB" w:rsidRPr="00D077BB" w:rsidRDefault="00D077BB" w:rsidP="00D077BB">
      <w:pPr>
        <w:spacing w:line="480" w:lineRule="auto"/>
        <w:jc w:val="both"/>
        <w:rPr>
          <w:rFonts w:ascii="Times New Roman" w:hAnsi="Times New Roman"/>
          <w:sz w:val="24"/>
        </w:rPr>
      </w:pPr>
      <w:r w:rsidRPr="00D077BB">
        <w:rPr>
          <w:rFonts w:ascii="Times New Roman" w:hAnsi="Times New Roman"/>
          <w:sz w:val="24"/>
        </w:rPr>
        <w:t>Student’s Name</w:t>
      </w:r>
    </w:p>
    <w:p w:rsidR="00D077BB" w:rsidRPr="00D077BB" w:rsidRDefault="00D077BB" w:rsidP="00D077BB">
      <w:pPr>
        <w:spacing w:line="480" w:lineRule="auto"/>
        <w:jc w:val="both"/>
        <w:rPr>
          <w:rFonts w:ascii="Times New Roman" w:hAnsi="Times New Roman"/>
          <w:sz w:val="24"/>
        </w:rPr>
      </w:pPr>
      <w:r w:rsidRPr="00D077BB">
        <w:rPr>
          <w:rFonts w:ascii="Times New Roman" w:hAnsi="Times New Roman"/>
          <w:sz w:val="24"/>
        </w:rPr>
        <w:t>Professor’s Name</w:t>
      </w:r>
    </w:p>
    <w:p w:rsidR="00D077BB" w:rsidRPr="00D077BB" w:rsidRDefault="00D077BB" w:rsidP="00D077BB">
      <w:pPr>
        <w:spacing w:line="480" w:lineRule="auto"/>
        <w:jc w:val="both"/>
        <w:rPr>
          <w:rFonts w:ascii="Times New Roman" w:hAnsi="Times New Roman"/>
          <w:sz w:val="24"/>
        </w:rPr>
      </w:pPr>
      <w:r w:rsidRPr="00D077BB">
        <w:rPr>
          <w:rFonts w:ascii="Times New Roman" w:hAnsi="Times New Roman"/>
          <w:sz w:val="24"/>
        </w:rPr>
        <w:t>Course</w:t>
      </w:r>
    </w:p>
    <w:p w:rsidR="00D077BB" w:rsidRPr="00D077BB" w:rsidRDefault="00D077BB" w:rsidP="00D077BB">
      <w:pPr>
        <w:spacing w:line="480" w:lineRule="auto"/>
        <w:jc w:val="both"/>
        <w:rPr>
          <w:rFonts w:ascii="Times New Roman" w:hAnsi="Times New Roman"/>
          <w:sz w:val="24"/>
        </w:rPr>
      </w:pPr>
      <w:r w:rsidRPr="00D077BB">
        <w:rPr>
          <w:rFonts w:ascii="Times New Roman" w:hAnsi="Times New Roman"/>
          <w:sz w:val="24"/>
        </w:rPr>
        <w:t>Due Date</w:t>
      </w:r>
    </w:p>
    <w:p w:rsidR="00C85428" w:rsidRPr="00D077BB" w:rsidRDefault="00C85428" w:rsidP="00D077BB">
      <w:pPr>
        <w:spacing w:line="480" w:lineRule="auto"/>
        <w:jc w:val="center"/>
        <w:rPr>
          <w:rFonts w:ascii="Times New Roman" w:hAnsi="Times New Roman"/>
          <w:b/>
          <w:sz w:val="24"/>
          <w:u w:val="single"/>
        </w:rPr>
      </w:pPr>
      <w:r w:rsidRPr="00D077BB">
        <w:rPr>
          <w:rFonts w:ascii="Times New Roman" w:hAnsi="Times New Roman"/>
          <w:b/>
          <w:sz w:val="24"/>
          <w:u w:val="single"/>
        </w:rPr>
        <w:t xml:space="preserve">The US Invasion of Iraq in </w:t>
      </w:r>
      <w:r w:rsidRPr="00D077BB">
        <w:rPr>
          <w:rFonts w:ascii="Times New Roman" w:hAnsi="Times New Roman"/>
          <w:b/>
          <w:sz w:val="24"/>
          <w:u w:val="single"/>
        </w:rPr>
        <w:t>2003</w:t>
      </w:r>
    </w:p>
    <w:p w:rsidR="008C72BE" w:rsidRPr="00D077BB" w:rsidRDefault="004A03C9" w:rsidP="00D077BB">
      <w:pPr>
        <w:spacing w:line="480" w:lineRule="auto"/>
        <w:ind w:firstLine="720"/>
        <w:jc w:val="both"/>
        <w:rPr>
          <w:rFonts w:ascii="Times New Roman" w:hAnsi="Times New Roman"/>
          <w:sz w:val="24"/>
        </w:rPr>
      </w:pPr>
      <w:r w:rsidRPr="00D077BB">
        <w:rPr>
          <w:rFonts w:ascii="Times New Roman" w:hAnsi="Times New Roman"/>
          <w:sz w:val="24"/>
        </w:rPr>
        <w:t xml:space="preserve">The arguments made by President Bush </w:t>
      </w:r>
      <w:r w:rsidR="003267AE">
        <w:rPr>
          <w:rFonts w:ascii="Times New Roman" w:hAnsi="Times New Roman"/>
          <w:sz w:val="24"/>
        </w:rPr>
        <w:t>for invading Iraq in 2003 were</w:t>
      </w:r>
      <w:r w:rsidR="008B0CA6" w:rsidRPr="00D077BB">
        <w:rPr>
          <w:rFonts w:ascii="Times New Roman" w:hAnsi="Times New Roman"/>
          <w:sz w:val="24"/>
        </w:rPr>
        <w:t xml:space="preserve"> tied around two main reasons. The first reason why </w:t>
      </w:r>
      <w:r w:rsidR="008B0CA6" w:rsidRPr="00D077BB">
        <w:rPr>
          <w:rFonts w:ascii="Times New Roman" w:hAnsi="Times New Roman"/>
          <w:sz w:val="24"/>
        </w:rPr>
        <w:t>President Bush</w:t>
      </w:r>
      <w:r w:rsidR="003267AE">
        <w:rPr>
          <w:rFonts w:ascii="Times New Roman" w:hAnsi="Times New Roman"/>
          <w:sz w:val="24"/>
        </w:rPr>
        <w:t xml:space="preserve"> and his administration said</w:t>
      </w:r>
      <w:r w:rsidR="008B0CA6" w:rsidRPr="00D077BB">
        <w:rPr>
          <w:rFonts w:ascii="Times New Roman" w:hAnsi="Times New Roman"/>
          <w:sz w:val="24"/>
        </w:rPr>
        <w:t xml:space="preserve"> prompted the United States’ move to declare war on Iraq was to stop </w:t>
      </w:r>
      <w:r w:rsidR="0029336F" w:rsidRPr="00D077BB">
        <w:rPr>
          <w:rFonts w:ascii="Times New Roman" w:hAnsi="Times New Roman"/>
          <w:sz w:val="24"/>
        </w:rPr>
        <w:t>Saddam Hussein from building weapons of mass destruction</w:t>
      </w:r>
      <w:r w:rsidR="0067069A">
        <w:rPr>
          <w:rFonts w:ascii="Times New Roman" w:hAnsi="Times New Roman"/>
          <w:sz w:val="24"/>
        </w:rPr>
        <w:t xml:space="preserve"> (Murray &amp; Robert, 2003)</w:t>
      </w:r>
      <w:r w:rsidR="0029336F" w:rsidRPr="00D077BB">
        <w:rPr>
          <w:rFonts w:ascii="Times New Roman" w:hAnsi="Times New Roman"/>
          <w:sz w:val="24"/>
        </w:rPr>
        <w:t xml:space="preserve">. This reason is founded within the fact that the United States is the world’s super power and hence it checks on the weaponry missions of all other countries to see that no nation engages in the development of weapons of mass destruction that can threat the world’s state of security. The second reason why </w:t>
      </w:r>
      <w:r w:rsidR="0029336F" w:rsidRPr="00D077BB">
        <w:rPr>
          <w:rFonts w:ascii="Times New Roman" w:hAnsi="Times New Roman"/>
          <w:sz w:val="24"/>
        </w:rPr>
        <w:t>President Bush and his administration</w:t>
      </w:r>
      <w:r w:rsidR="0029336F" w:rsidRPr="00D077BB">
        <w:rPr>
          <w:rFonts w:ascii="Times New Roman" w:hAnsi="Times New Roman"/>
          <w:sz w:val="24"/>
        </w:rPr>
        <w:t xml:space="preserve"> made the decision to invade Iraq in 2003 was to cut Saddam’s ties to terrorism</w:t>
      </w:r>
      <w:r w:rsidR="0067069A">
        <w:rPr>
          <w:rFonts w:ascii="Times New Roman" w:hAnsi="Times New Roman"/>
          <w:sz w:val="24"/>
        </w:rPr>
        <w:t xml:space="preserve"> </w:t>
      </w:r>
      <w:r w:rsidR="0067069A">
        <w:rPr>
          <w:rFonts w:ascii="Times New Roman" w:hAnsi="Times New Roman"/>
          <w:sz w:val="24"/>
        </w:rPr>
        <w:t>(Murray &amp; Robert, 2003)</w:t>
      </w:r>
      <w:r w:rsidR="0029336F" w:rsidRPr="00D077BB">
        <w:rPr>
          <w:rFonts w:ascii="Times New Roman" w:hAnsi="Times New Roman"/>
          <w:sz w:val="24"/>
        </w:rPr>
        <w:t xml:space="preserve">. In this respect, </w:t>
      </w:r>
      <w:r w:rsidR="0029336F" w:rsidRPr="00D077BB">
        <w:rPr>
          <w:rFonts w:ascii="Times New Roman" w:hAnsi="Times New Roman"/>
          <w:sz w:val="24"/>
        </w:rPr>
        <w:t>President Bush and his administration</w:t>
      </w:r>
      <w:r w:rsidR="008C72BE" w:rsidRPr="00D077BB">
        <w:rPr>
          <w:rFonts w:ascii="Times New Roman" w:hAnsi="Times New Roman"/>
          <w:sz w:val="24"/>
        </w:rPr>
        <w:t xml:space="preserve"> argue that Saddam had strong links with Al-Qaeda, a terrorist militia that posed a great threat to the democracy of the Middle East region.</w:t>
      </w:r>
    </w:p>
    <w:p w:rsidR="008C72BE" w:rsidRPr="00D077BB" w:rsidRDefault="008C72BE" w:rsidP="00D077BB">
      <w:pPr>
        <w:spacing w:line="480" w:lineRule="auto"/>
        <w:ind w:firstLine="720"/>
        <w:jc w:val="both"/>
        <w:rPr>
          <w:rFonts w:ascii="Times New Roman" w:hAnsi="Times New Roman"/>
          <w:sz w:val="24"/>
        </w:rPr>
      </w:pPr>
      <w:r w:rsidRPr="00D077BB">
        <w:rPr>
          <w:rFonts w:ascii="Times New Roman" w:hAnsi="Times New Roman"/>
          <w:sz w:val="24"/>
        </w:rPr>
        <w:t>However, when the United States successfully invaded Iraq and led to the killing of Saddam Hussein, The U.S. army did not succeed in getting any weapons of mass destruction in Iraq or in Saddam’s territories</w:t>
      </w:r>
      <w:r w:rsidR="0067069A">
        <w:rPr>
          <w:rFonts w:ascii="Times New Roman" w:hAnsi="Times New Roman"/>
          <w:sz w:val="24"/>
        </w:rPr>
        <w:t xml:space="preserve"> (</w:t>
      </w:r>
      <w:proofErr w:type="spellStart"/>
      <w:r w:rsidR="0067069A" w:rsidRPr="00290547">
        <w:rPr>
          <w:rFonts w:ascii="Times New Roman" w:hAnsi="Times New Roman"/>
          <w:sz w:val="24"/>
        </w:rPr>
        <w:t>Tuathail</w:t>
      </w:r>
      <w:proofErr w:type="spellEnd"/>
      <w:r w:rsidR="0067069A" w:rsidRPr="00290547">
        <w:rPr>
          <w:rFonts w:ascii="Times New Roman" w:hAnsi="Times New Roman"/>
          <w:sz w:val="24"/>
        </w:rPr>
        <w:t>,</w:t>
      </w:r>
      <w:r w:rsidR="0067069A">
        <w:rPr>
          <w:rFonts w:ascii="Times New Roman" w:hAnsi="Times New Roman"/>
          <w:sz w:val="24"/>
        </w:rPr>
        <w:t xml:space="preserve"> 2003)</w:t>
      </w:r>
      <w:r w:rsidRPr="00D077BB">
        <w:rPr>
          <w:rFonts w:ascii="Times New Roman" w:hAnsi="Times New Roman"/>
          <w:sz w:val="24"/>
        </w:rPr>
        <w:t xml:space="preserve">. This is one of the greatest evidence that is used by the critics of </w:t>
      </w:r>
      <w:r w:rsidRPr="00D077BB">
        <w:rPr>
          <w:rFonts w:ascii="Times New Roman" w:hAnsi="Times New Roman"/>
          <w:sz w:val="24"/>
        </w:rPr>
        <w:t>President Bush</w:t>
      </w:r>
      <w:r w:rsidRPr="00D077BB">
        <w:rPr>
          <w:rFonts w:ascii="Times New Roman" w:hAnsi="Times New Roman"/>
          <w:sz w:val="24"/>
        </w:rPr>
        <w:t>’s decision to attack Iraq. In addition, the United States did not find any evidence which showed that Saddam had links with Al-Qaeda</w:t>
      </w:r>
      <w:r w:rsidR="0067069A">
        <w:rPr>
          <w:rFonts w:ascii="Times New Roman" w:hAnsi="Times New Roman"/>
          <w:sz w:val="24"/>
        </w:rPr>
        <w:t xml:space="preserve"> (</w:t>
      </w:r>
      <w:proofErr w:type="spellStart"/>
      <w:r w:rsidR="0067069A" w:rsidRPr="00290547">
        <w:rPr>
          <w:rFonts w:ascii="Times New Roman" w:hAnsi="Times New Roman"/>
          <w:sz w:val="24"/>
        </w:rPr>
        <w:t>Tuathail</w:t>
      </w:r>
      <w:proofErr w:type="spellEnd"/>
      <w:r w:rsidR="0067069A" w:rsidRPr="00290547">
        <w:rPr>
          <w:rFonts w:ascii="Times New Roman" w:hAnsi="Times New Roman"/>
          <w:sz w:val="24"/>
        </w:rPr>
        <w:t>,</w:t>
      </w:r>
      <w:r w:rsidR="0067069A">
        <w:rPr>
          <w:rFonts w:ascii="Times New Roman" w:hAnsi="Times New Roman"/>
          <w:sz w:val="24"/>
        </w:rPr>
        <w:t xml:space="preserve"> 2003)</w:t>
      </w:r>
      <w:r w:rsidRPr="00D077BB">
        <w:rPr>
          <w:rFonts w:ascii="Times New Roman" w:hAnsi="Times New Roman"/>
          <w:sz w:val="24"/>
        </w:rPr>
        <w:t xml:space="preserve">. This failure to justify Saddam’s ties to terrorism is another evidence that is used by critics of the war to strongly </w:t>
      </w:r>
      <w:r w:rsidRPr="00D077BB">
        <w:rPr>
          <w:rFonts w:ascii="Times New Roman" w:hAnsi="Times New Roman"/>
          <w:sz w:val="24"/>
        </w:rPr>
        <w:lastRenderedPageBreak/>
        <w:t xml:space="preserve">refute the arguments made by </w:t>
      </w:r>
      <w:r w:rsidRPr="00D077BB">
        <w:rPr>
          <w:rFonts w:ascii="Times New Roman" w:hAnsi="Times New Roman"/>
          <w:sz w:val="24"/>
        </w:rPr>
        <w:t>President Bush and his administration</w:t>
      </w:r>
      <w:r w:rsidR="0029336F" w:rsidRPr="00D077BB">
        <w:rPr>
          <w:rFonts w:ascii="Times New Roman" w:hAnsi="Times New Roman"/>
          <w:sz w:val="24"/>
        </w:rPr>
        <w:t xml:space="preserve"> </w:t>
      </w:r>
      <w:r w:rsidRPr="00D077BB">
        <w:rPr>
          <w:rFonts w:ascii="Times New Roman" w:hAnsi="Times New Roman"/>
          <w:sz w:val="24"/>
        </w:rPr>
        <w:t>for going into war with Iraq in the year 2003.</w:t>
      </w:r>
    </w:p>
    <w:p w:rsidR="00192410" w:rsidRDefault="008C72BE" w:rsidP="00D077BB">
      <w:pPr>
        <w:spacing w:line="480" w:lineRule="auto"/>
        <w:ind w:firstLine="720"/>
        <w:jc w:val="both"/>
        <w:rPr>
          <w:rFonts w:ascii="Times New Roman" w:hAnsi="Times New Roman"/>
          <w:sz w:val="24"/>
        </w:rPr>
      </w:pPr>
      <w:r w:rsidRPr="00D077BB">
        <w:rPr>
          <w:rFonts w:ascii="Times New Roman" w:hAnsi="Times New Roman"/>
          <w:sz w:val="24"/>
        </w:rPr>
        <w:t>The U</w:t>
      </w:r>
      <w:r w:rsidR="00C85428" w:rsidRPr="00D077BB">
        <w:rPr>
          <w:rFonts w:ascii="Times New Roman" w:hAnsi="Times New Roman"/>
          <w:sz w:val="24"/>
        </w:rPr>
        <w:t>.S. decision to go to war with Iraq had both benefits and co</w:t>
      </w:r>
      <w:r w:rsidR="00F96885">
        <w:rPr>
          <w:rFonts w:ascii="Times New Roman" w:hAnsi="Times New Roman"/>
          <w:sz w:val="24"/>
        </w:rPr>
        <w:t>sts</w:t>
      </w:r>
      <w:r w:rsidR="00C85428" w:rsidRPr="00D077BB">
        <w:rPr>
          <w:rFonts w:ascii="Times New Roman" w:hAnsi="Times New Roman"/>
          <w:sz w:val="24"/>
        </w:rPr>
        <w:t xml:space="preserve"> to the U.S., Iraq, and Iraq’s neighborhood. </w:t>
      </w:r>
      <w:r w:rsidR="00817E01" w:rsidRPr="00D077BB">
        <w:rPr>
          <w:rFonts w:ascii="Times New Roman" w:hAnsi="Times New Roman"/>
          <w:sz w:val="24"/>
        </w:rPr>
        <w:t xml:space="preserve">The US benefited from the war by gaining control of the Iraq’s oil mines. </w:t>
      </w:r>
      <w:r w:rsidR="00101034" w:rsidRPr="00D077BB">
        <w:rPr>
          <w:rFonts w:ascii="Times New Roman" w:hAnsi="Times New Roman"/>
          <w:sz w:val="24"/>
        </w:rPr>
        <w:t>In addition, the war reduced the long-term containment costs incurred in the Middle East region</w:t>
      </w:r>
      <w:r w:rsidR="00E64AA5">
        <w:rPr>
          <w:rFonts w:ascii="Times New Roman" w:hAnsi="Times New Roman"/>
          <w:sz w:val="24"/>
        </w:rPr>
        <w:t xml:space="preserve"> (</w:t>
      </w:r>
      <w:r w:rsidR="00E64AA5" w:rsidRPr="00290547">
        <w:rPr>
          <w:rFonts w:ascii="Times New Roman" w:hAnsi="Times New Roman"/>
          <w:sz w:val="24"/>
        </w:rPr>
        <w:t>Nordhaus,</w:t>
      </w:r>
      <w:r w:rsidR="00E64AA5">
        <w:rPr>
          <w:rFonts w:ascii="Times New Roman" w:hAnsi="Times New Roman"/>
          <w:sz w:val="24"/>
        </w:rPr>
        <w:t xml:space="preserve"> 2003)</w:t>
      </w:r>
      <w:r w:rsidR="00101034" w:rsidRPr="00D077BB">
        <w:rPr>
          <w:rFonts w:ascii="Times New Roman" w:hAnsi="Times New Roman"/>
          <w:sz w:val="24"/>
        </w:rPr>
        <w:t xml:space="preserve">. </w:t>
      </w:r>
      <w:r w:rsidR="00817E01" w:rsidRPr="00D077BB">
        <w:rPr>
          <w:rFonts w:ascii="Times New Roman" w:hAnsi="Times New Roman"/>
          <w:sz w:val="24"/>
        </w:rPr>
        <w:t xml:space="preserve">On the other hand, Iraq and Iraq’s neighborhood benefited from the war </w:t>
      </w:r>
      <w:r w:rsidR="003F3B76" w:rsidRPr="00D077BB">
        <w:rPr>
          <w:rFonts w:ascii="Times New Roman" w:hAnsi="Times New Roman"/>
          <w:sz w:val="24"/>
        </w:rPr>
        <w:t>by acquiring democratic values and becoming more secure due to the enhanced regional security in the Middle East region.</w:t>
      </w:r>
      <w:r w:rsidR="008B3BE5" w:rsidRPr="00D077BB">
        <w:rPr>
          <w:rFonts w:ascii="Times New Roman" w:hAnsi="Times New Roman"/>
          <w:sz w:val="24"/>
        </w:rPr>
        <w:t xml:space="preserve"> However, this war had serious negative implications to the United States. The main cost of the war to the United States was the panic in the US financial markets</w:t>
      </w:r>
      <w:r w:rsidR="00E64AA5">
        <w:rPr>
          <w:rFonts w:ascii="Times New Roman" w:hAnsi="Times New Roman"/>
          <w:sz w:val="24"/>
        </w:rPr>
        <w:t xml:space="preserve"> (</w:t>
      </w:r>
      <w:r w:rsidR="00E64AA5" w:rsidRPr="00290547">
        <w:rPr>
          <w:rFonts w:ascii="Times New Roman" w:hAnsi="Times New Roman"/>
          <w:sz w:val="24"/>
        </w:rPr>
        <w:t>Nordhaus,</w:t>
      </w:r>
      <w:r w:rsidR="00E64AA5">
        <w:rPr>
          <w:rFonts w:ascii="Times New Roman" w:hAnsi="Times New Roman"/>
          <w:sz w:val="24"/>
        </w:rPr>
        <w:t>2003)</w:t>
      </w:r>
      <w:r w:rsidR="008B3BE5" w:rsidRPr="00D077BB">
        <w:rPr>
          <w:rFonts w:ascii="Times New Roman" w:hAnsi="Times New Roman"/>
          <w:sz w:val="24"/>
        </w:rPr>
        <w:t xml:space="preserve">, the panic of which contributed to the US economic crisis of 2008. On the other hand, the cost of the war to Iraq was the destruction of the country’s infrastructure which took time and money to rebuild. </w:t>
      </w:r>
      <w:r w:rsidR="00290547">
        <w:rPr>
          <w:rFonts w:ascii="Times New Roman" w:hAnsi="Times New Roman"/>
          <w:sz w:val="24"/>
        </w:rPr>
        <w:t xml:space="preserve">In addition, Iraq witnessed many casualties who died in the war. </w:t>
      </w:r>
      <w:r w:rsidR="008B3BE5" w:rsidRPr="00D077BB">
        <w:rPr>
          <w:rFonts w:ascii="Times New Roman" w:hAnsi="Times New Roman"/>
          <w:sz w:val="24"/>
        </w:rPr>
        <w:t xml:space="preserve">On Iraq’s neighbors, the war had the negative effect of increased immigration of the Iraqis who fled from </w:t>
      </w:r>
      <w:r w:rsidR="00D3451C" w:rsidRPr="00D077BB">
        <w:rPr>
          <w:rFonts w:ascii="Times New Roman" w:hAnsi="Times New Roman"/>
          <w:sz w:val="24"/>
        </w:rPr>
        <w:t xml:space="preserve">the war to seek refuge in </w:t>
      </w:r>
      <w:r w:rsidR="00101034" w:rsidRPr="00D077BB">
        <w:rPr>
          <w:rFonts w:ascii="Times New Roman" w:hAnsi="Times New Roman"/>
          <w:sz w:val="24"/>
        </w:rPr>
        <w:t>neighboring</w:t>
      </w:r>
      <w:r w:rsidR="00D3451C" w:rsidRPr="00D077BB">
        <w:rPr>
          <w:rFonts w:ascii="Times New Roman" w:hAnsi="Times New Roman"/>
          <w:sz w:val="24"/>
        </w:rPr>
        <w:t xml:space="preserve"> nations.</w:t>
      </w:r>
    </w:p>
    <w:p w:rsidR="00551365" w:rsidRPr="00D077BB" w:rsidRDefault="00551365" w:rsidP="00D077BB">
      <w:pPr>
        <w:spacing w:line="480" w:lineRule="auto"/>
        <w:ind w:firstLine="720"/>
        <w:jc w:val="both"/>
        <w:rPr>
          <w:rFonts w:ascii="Times New Roman" w:hAnsi="Times New Roman"/>
          <w:sz w:val="24"/>
        </w:rPr>
      </w:pPr>
      <w:bookmarkStart w:id="0" w:name="_GoBack"/>
      <w:bookmarkEnd w:id="0"/>
    </w:p>
    <w:p w:rsidR="00192410" w:rsidRPr="003267AE" w:rsidRDefault="00F96885" w:rsidP="003267AE">
      <w:pPr>
        <w:spacing w:line="480" w:lineRule="auto"/>
        <w:jc w:val="center"/>
        <w:rPr>
          <w:rFonts w:ascii="Times New Roman" w:hAnsi="Times New Roman"/>
          <w:b/>
          <w:sz w:val="24"/>
        </w:rPr>
      </w:pPr>
      <w:r w:rsidRPr="003267AE">
        <w:rPr>
          <w:rFonts w:ascii="Times New Roman" w:hAnsi="Times New Roman"/>
          <w:b/>
          <w:sz w:val="24"/>
        </w:rPr>
        <w:t>Works Cited</w:t>
      </w:r>
    </w:p>
    <w:p w:rsidR="00E64AA5" w:rsidRDefault="00E64AA5" w:rsidP="00E64AA5">
      <w:pPr>
        <w:spacing w:line="480" w:lineRule="auto"/>
        <w:ind w:left="720" w:hanging="720"/>
        <w:jc w:val="both"/>
        <w:rPr>
          <w:rFonts w:ascii="Times New Roman" w:hAnsi="Times New Roman"/>
          <w:sz w:val="24"/>
        </w:rPr>
      </w:pPr>
      <w:r w:rsidRPr="00F96885">
        <w:rPr>
          <w:rFonts w:ascii="Times New Roman" w:hAnsi="Times New Roman"/>
          <w:sz w:val="24"/>
        </w:rPr>
        <w:t xml:space="preserve">Murray, Williamson, and Robert H. Scales. </w:t>
      </w:r>
      <w:r>
        <w:rPr>
          <w:rFonts w:ascii="Times New Roman" w:hAnsi="Times New Roman"/>
          <w:sz w:val="24"/>
        </w:rPr>
        <w:t>“</w:t>
      </w:r>
      <w:r w:rsidRPr="00F96885">
        <w:rPr>
          <w:rFonts w:ascii="Times New Roman" w:hAnsi="Times New Roman"/>
          <w:sz w:val="24"/>
        </w:rPr>
        <w:t>The Iraq War.</w:t>
      </w:r>
      <w:r>
        <w:rPr>
          <w:rFonts w:ascii="Times New Roman" w:hAnsi="Times New Roman"/>
          <w:sz w:val="24"/>
        </w:rPr>
        <w:t>”</w:t>
      </w:r>
      <w:r w:rsidRPr="00F96885">
        <w:rPr>
          <w:rFonts w:ascii="Times New Roman" w:hAnsi="Times New Roman"/>
          <w:sz w:val="24"/>
        </w:rPr>
        <w:t xml:space="preserve"> </w:t>
      </w:r>
      <w:r w:rsidRPr="00A2297E">
        <w:rPr>
          <w:rFonts w:ascii="Times New Roman" w:hAnsi="Times New Roman"/>
          <w:i/>
          <w:sz w:val="24"/>
        </w:rPr>
        <w:t>Harvard University Press</w:t>
      </w:r>
      <w:r w:rsidRPr="00F96885">
        <w:rPr>
          <w:rFonts w:ascii="Times New Roman" w:hAnsi="Times New Roman"/>
          <w:sz w:val="24"/>
        </w:rPr>
        <w:t>, 2003.</w:t>
      </w:r>
    </w:p>
    <w:p w:rsidR="00E64AA5" w:rsidRPr="00D077BB" w:rsidRDefault="00E64AA5" w:rsidP="00E64AA5">
      <w:pPr>
        <w:spacing w:line="480" w:lineRule="auto"/>
        <w:ind w:left="720" w:hanging="720"/>
        <w:jc w:val="both"/>
        <w:rPr>
          <w:rFonts w:ascii="Times New Roman" w:hAnsi="Times New Roman"/>
          <w:sz w:val="24"/>
        </w:rPr>
      </w:pPr>
      <w:r w:rsidRPr="00290547">
        <w:rPr>
          <w:rFonts w:ascii="Times New Roman" w:hAnsi="Times New Roman"/>
          <w:sz w:val="24"/>
        </w:rPr>
        <w:t xml:space="preserve">Nordhaus, William D. </w:t>
      </w:r>
      <w:r>
        <w:rPr>
          <w:rFonts w:ascii="Times New Roman" w:hAnsi="Times New Roman"/>
          <w:sz w:val="24"/>
        </w:rPr>
        <w:t>“</w:t>
      </w:r>
      <w:r w:rsidRPr="00290547">
        <w:rPr>
          <w:rFonts w:ascii="Times New Roman" w:hAnsi="Times New Roman"/>
          <w:sz w:val="24"/>
        </w:rPr>
        <w:t>The economic consequences of a war in Iraq. No. w9361.</w:t>
      </w:r>
      <w:r>
        <w:rPr>
          <w:rFonts w:ascii="Times New Roman" w:hAnsi="Times New Roman"/>
          <w:sz w:val="24"/>
        </w:rPr>
        <w:t>”</w:t>
      </w:r>
      <w:r w:rsidRPr="00290547">
        <w:rPr>
          <w:rFonts w:ascii="Times New Roman" w:hAnsi="Times New Roman"/>
          <w:sz w:val="24"/>
        </w:rPr>
        <w:t xml:space="preserve"> National </w:t>
      </w:r>
      <w:r w:rsidRPr="00A2297E">
        <w:rPr>
          <w:rFonts w:ascii="Times New Roman" w:hAnsi="Times New Roman"/>
          <w:i/>
          <w:sz w:val="24"/>
        </w:rPr>
        <w:t>Bureau of Economic Research</w:t>
      </w:r>
      <w:r>
        <w:rPr>
          <w:rFonts w:ascii="Times New Roman" w:hAnsi="Times New Roman"/>
          <w:sz w:val="24"/>
        </w:rPr>
        <w:t>, 2003</w:t>
      </w:r>
    </w:p>
    <w:p w:rsidR="00E64AA5" w:rsidRDefault="00E64AA5" w:rsidP="00E64AA5">
      <w:pPr>
        <w:spacing w:line="480" w:lineRule="auto"/>
        <w:ind w:left="720" w:hanging="720"/>
        <w:jc w:val="both"/>
        <w:rPr>
          <w:rFonts w:ascii="Times New Roman" w:hAnsi="Times New Roman"/>
          <w:sz w:val="24"/>
        </w:rPr>
      </w:pPr>
      <w:proofErr w:type="spellStart"/>
      <w:r w:rsidRPr="00290547">
        <w:rPr>
          <w:rFonts w:ascii="Times New Roman" w:hAnsi="Times New Roman"/>
          <w:sz w:val="24"/>
        </w:rPr>
        <w:t>Tuathail</w:t>
      </w:r>
      <w:proofErr w:type="spellEnd"/>
      <w:r w:rsidRPr="00290547">
        <w:rPr>
          <w:rFonts w:ascii="Times New Roman" w:hAnsi="Times New Roman"/>
          <w:sz w:val="24"/>
        </w:rPr>
        <w:t xml:space="preserve">, </w:t>
      </w:r>
      <w:proofErr w:type="spellStart"/>
      <w:r w:rsidRPr="00290547">
        <w:rPr>
          <w:rFonts w:ascii="Times New Roman" w:hAnsi="Times New Roman"/>
          <w:sz w:val="24"/>
        </w:rPr>
        <w:t>Gearóid</w:t>
      </w:r>
      <w:proofErr w:type="spellEnd"/>
      <w:r w:rsidRPr="00290547">
        <w:rPr>
          <w:rFonts w:ascii="Times New Roman" w:hAnsi="Times New Roman"/>
          <w:sz w:val="24"/>
        </w:rPr>
        <w:t xml:space="preserve"> Ó. "“Just out looking for a fight”: American affect and the invasion of Iraq." </w:t>
      </w:r>
      <w:r w:rsidRPr="00A2297E">
        <w:rPr>
          <w:rFonts w:ascii="Times New Roman" w:hAnsi="Times New Roman"/>
          <w:i/>
          <w:sz w:val="24"/>
        </w:rPr>
        <w:t>Antipode</w:t>
      </w:r>
      <w:r w:rsidRPr="00290547">
        <w:rPr>
          <w:rFonts w:ascii="Times New Roman" w:hAnsi="Times New Roman"/>
          <w:sz w:val="24"/>
        </w:rPr>
        <w:t xml:space="preserve"> 35.5 (2003): 856-870.</w:t>
      </w:r>
    </w:p>
    <w:sectPr w:rsidR="00E64AA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1249" w:rsidRDefault="00521249" w:rsidP="00D077BB">
      <w:pPr>
        <w:spacing w:after="0" w:line="240" w:lineRule="auto"/>
      </w:pPr>
      <w:r>
        <w:separator/>
      </w:r>
    </w:p>
  </w:endnote>
  <w:endnote w:type="continuationSeparator" w:id="0">
    <w:p w:rsidR="00521249" w:rsidRDefault="00521249" w:rsidP="00D077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1249" w:rsidRDefault="00521249" w:rsidP="00D077BB">
      <w:pPr>
        <w:spacing w:after="0" w:line="240" w:lineRule="auto"/>
      </w:pPr>
      <w:r>
        <w:separator/>
      </w:r>
    </w:p>
  </w:footnote>
  <w:footnote w:type="continuationSeparator" w:id="0">
    <w:p w:rsidR="00521249" w:rsidRDefault="00521249" w:rsidP="00D077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4015346"/>
      <w:docPartObj>
        <w:docPartGallery w:val="Page Numbers (Top of Page)"/>
        <w:docPartUnique/>
      </w:docPartObj>
    </w:sdtPr>
    <w:sdtEndPr>
      <w:rPr>
        <w:noProof/>
      </w:rPr>
    </w:sdtEndPr>
    <w:sdtContent>
      <w:p w:rsidR="00D077BB" w:rsidRDefault="00D077BB">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D077BB" w:rsidRDefault="00D077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410"/>
    <w:rsid w:val="00101034"/>
    <w:rsid w:val="00192410"/>
    <w:rsid w:val="00290547"/>
    <w:rsid w:val="0029336F"/>
    <w:rsid w:val="003267AE"/>
    <w:rsid w:val="003F3B76"/>
    <w:rsid w:val="004A03C9"/>
    <w:rsid w:val="00521249"/>
    <w:rsid w:val="00551365"/>
    <w:rsid w:val="0067069A"/>
    <w:rsid w:val="00817E01"/>
    <w:rsid w:val="008B0CA6"/>
    <w:rsid w:val="008B3BE5"/>
    <w:rsid w:val="008C72BE"/>
    <w:rsid w:val="00A2297E"/>
    <w:rsid w:val="00C85428"/>
    <w:rsid w:val="00D077BB"/>
    <w:rsid w:val="00D3451C"/>
    <w:rsid w:val="00E64AA5"/>
    <w:rsid w:val="00F968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6BF6F"/>
  <w15:chartTrackingRefBased/>
  <w15:docId w15:val="{AA0A4C53-A381-4B53-8D52-5BC48210B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77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77BB"/>
  </w:style>
  <w:style w:type="paragraph" w:styleId="Footer">
    <w:name w:val="footer"/>
    <w:basedOn w:val="Normal"/>
    <w:link w:val="FooterChar"/>
    <w:uiPriority w:val="99"/>
    <w:unhideWhenUsed/>
    <w:rsid w:val="00D077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77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2</Pages>
  <Words>473</Words>
  <Characters>2699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14</cp:revision>
  <dcterms:created xsi:type="dcterms:W3CDTF">2018-12-12T04:19:00Z</dcterms:created>
  <dcterms:modified xsi:type="dcterms:W3CDTF">2018-12-12T06:13:00Z</dcterms:modified>
</cp:coreProperties>
</file>